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66" w:rsidRPr="006B5466" w:rsidRDefault="006B5466" w:rsidP="006B5466">
      <w:pPr>
        <w:shd w:val="clear" w:color="auto" w:fill="FFFFFF"/>
        <w:spacing w:after="168" w:line="240" w:lineRule="auto"/>
        <w:jc w:val="both"/>
        <w:outlineLvl w:val="0"/>
        <w:rPr>
          <w:rFonts w:ascii="Times New Roman" w:eastAsia="Times New Roman" w:hAnsi="Times New Roman" w:cs="Times New Roman"/>
          <w:b/>
          <w:bCs/>
          <w:color w:val="066336"/>
          <w:kern w:val="36"/>
          <w:sz w:val="28"/>
          <w:szCs w:val="28"/>
          <w:lang w:eastAsia="it-IT"/>
        </w:rPr>
      </w:pPr>
      <w:r w:rsidRPr="006B5466">
        <w:rPr>
          <w:rFonts w:ascii="Times New Roman" w:eastAsia="Times New Roman" w:hAnsi="Times New Roman" w:cs="Times New Roman"/>
          <w:b/>
          <w:bCs/>
          <w:color w:val="066336"/>
          <w:kern w:val="36"/>
          <w:sz w:val="28"/>
          <w:szCs w:val="28"/>
          <w:lang w:eastAsia="it-IT"/>
        </w:rPr>
        <w:t>ESEMPI REPORT PROGETTO ALMADIPLOMA</w:t>
      </w:r>
    </w:p>
    <w:p w:rsidR="006B5466" w:rsidRPr="006B5466" w:rsidRDefault="006B5466" w:rsidP="006B54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color w:val="000000"/>
          <w:sz w:val="28"/>
          <w:szCs w:val="28"/>
          <w:lang w:eastAsia="it-IT"/>
        </w:rPr>
        <w:t xml:space="preserve">In questa pagina è possibile vedere alcuni esempi di report che </w:t>
      </w:r>
      <w:proofErr w:type="spellStart"/>
      <w:r w:rsidRPr="006B5466">
        <w:rPr>
          <w:rFonts w:ascii="Times New Roman" w:eastAsia="Times New Roman" w:hAnsi="Times New Roman" w:cs="Times New Roman"/>
          <w:color w:val="000000"/>
          <w:sz w:val="28"/>
          <w:szCs w:val="28"/>
          <w:lang w:eastAsia="it-IT"/>
        </w:rPr>
        <w:t>AlmaDiploma</w:t>
      </w:r>
      <w:proofErr w:type="spellEnd"/>
      <w:r w:rsidRPr="006B5466">
        <w:rPr>
          <w:rFonts w:ascii="Times New Roman" w:eastAsia="Times New Roman" w:hAnsi="Times New Roman" w:cs="Times New Roman"/>
          <w:color w:val="000000"/>
          <w:sz w:val="28"/>
          <w:szCs w:val="28"/>
          <w:lang w:eastAsia="it-IT"/>
        </w:rPr>
        <w:t xml:space="preserve"> restituisce alle scuole associate ed ai singoli studenti. Per visualizzarli occorre semplicemente cliccare sui link che trovate sotto.</w:t>
      </w:r>
    </w:p>
    <w:p w:rsidR="006B5466" w:rsidRPr="006B5466" w:rsidRDefault="006B5466" w:rsidP="006B54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color w:val="000000"/>
          <w:sz w:val="28"/>
          <w:szCs w:val="28"/>
          <w:lang w:eastAsia="it-IT"/>
        </w:rPr>
        <w:t xml:space="preserve">Ogni istituto può così comprendere quali dati avrà a disposizione partecipando al progetto </w:t>
      </w:r>
      <w:proofErr w:type="spellStart"/>
      <w:r w:rsidRPr="006B5466">
        <w:rPr>
          <w:rFonts w:ascii="Times New Roman" w:eastAsia="Times New Roman" w:hAnsi="Times New Roman" w:cs="Times New Roman"/>
          <w:color w:val="000000"/>
          <w:sz w:val="28"/>
          <w:szCs w:val="28"/>
          <w:lang w:eastAsia="it-IT"/>
        </w:rPr>
        <w:t>AlmaDiploma</w:t>
      </w:r>
      <w:proofErr w:type="spellEnd"/>
      <w:r w:rsidRPr="006B5466">
        <w:rPr>
          <w:rFonts w:ascii="Times New Roman" w:eastAsia="Times New Roman" w:hAnsi="Times New Roman" w:cs="Times New Roman"/>
          <w:color w:val="000000"/>
          <w:sz w:val="28"/>
          <w:szCs w:val="28"/>
          <w:lang w:eastAsia="it-IT"/>
        </w:rPr>
        <w:t xml:space="preserve"> e come potrà utilizzarli ai fini dell’autovalutazione, dell’orientamento e dell’alternanza scuola lavoro.</w:t>
      </w:r>
    </w:p>
    <w:p w:rsidR="006B5466" w:rsidRPr="006B5466" w:rsidRDefault="006B5466" w:rsidP="006B54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color w:val="000000"/>
          <w:sz w:val="28"/>
          <w:szCs w:val="28"/>
          <w:lang w:eastAsia="it-IT"/>
        </w:rPr>
        <w:t> </w:t>
      </w:r>
    </w:p>
    <w:p w:rsidR="006B5466" w:rsidRPr="006B5466" w:rsidRDefault="006B5466" w:rsidP="006B54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b/>
          <w:bCs/>
          <w:color w:val="000000"/>
          <w:sz w:val="28"/>
          <w:szCs w:val="28"/>
          <w:lang w:eastAsia="it-IT"/>
        </w:rPr>
        <w:t>REPORT PER GLI STUDENTI</w:t>
      </w:r>
    </w:p>
    <w:p w:rsidR="006B5466" w:rsidRPr="006B5466" w:rsidRDefault="006B5466" w:rsidP="006B546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5" w:tgtFrame="_blank" w:history="1">
        <w:r w:rsidRPr="006B5466">
          <w:rPr>
            <w:rFonts w:ascii="Times New Roman" w:eastAsia="Times New Roman" w:hAnsi="Times New Roman" w:cs="Times New Roman"/>
            <w:b/>
            <w:bCs/>
            <w:color w:val="396E39"/>
            <w:sz w:val="28"/>
            <w:szCs w:val="28"/>
            <w:lang w:eastAsia="it-IT"/>
          </w:rPr>
          <w:t>Profilo Orientativo Personale (POP)</w:t>
        </w:r>
      </w:hyperlink>
      <w:r w:rsidRPr="006B5466">
        <w:rPr>
          <w:rFonts w:ascii="Times New Roman" w:eastAsia="Times New Roman" w:hAnsi="Times New Roman" w:cs="Times New Roman"/>
          <w:color w:val="000000"/>
          <w:sz w:val="28"/>
          <w:szCs w:val="28"/>
          <w:lang w:eastAsia="it-IT"/>
        </w:rPr>
        <w:t xml:space="preserve">: Al termine della compilazione di </w:t>
      </w:r>
      <w:proofErr w:type="spellStart"/>
      <w:r w:rsidRPr="006B5466">
        <w:rPr>
          <w:rFonts w:ascii="Times New Roman" w:eastAsia="Times New Roman" w:hAnsi="Times New Roman" w:cs="Times New Roman"/>
          <w:color w:val="000000"/>
          <w:sz w:val="28"/>
          <w:szCs w:val="28"/>
          <w:lang w:eastAsia="it-IT"/>
        </w:rPr>
        <w:t>AlmaOrièntati</w:t>
      </w:r>
      <w:proofErr w:type="spellEnd"/>
      <w:r w:rsidRPr="006B5466">
        <w:rPr>
          <w:rFonts w:ascii="Times New Roman" w:eastAsia="Times New Roman" w:hAnsi="Times New Roman" w:cs="Times New Roman"/>
          <w:color w:val="000000"/>
          <w:sz w:val="28"/>
          <w:szCs w:val="28"/>
          <w:lang w:eastAsia="it-IT"/>
        </w:rPr>
        <w:t xml:space="preserve"> lo studente ottiene il proprio profilo articolato in sezioni, con consigli e indicazioni, utili ad approfondire il proprio percorso di orientamento, con link ad ulteriori informazioni presenti sul web e, per chi intende proseguire gli studi, anche con informazioni utili alla scelta universitaria (ad es. i contatti dell’ufficio orientamento dei vari atenei).</w:t>
      </w:r>
      <w:r w:rsidRPr="006B5466">
        <w:rPr>
          <w:rFonts w:ascii="Times New Roman" w:eastAsia="Times New Roman" w:hAnsi="Times New Roman" w:cs="Times New Roman"/>
          <w:color w:val="000000"/>
          <w:sz w:val="28"/>
          <w:szCs w:val="28"/>
          <w:lang w:eastAsia="it-IT"/>
        </w:rPr>
        <w:br/>
        <w:t> </w:t>
      </w:r>
    </w:p>
    <w:p w:rsidR="006B5466" w:rsidRPr="006B5466" w:rsidRDefault="006B5466" w:rsidP="006B546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6" w:tgtFrame="_blank" w:history="1">
        <w:r w:rsidRPr="006B5466">
          <w:rPr>
            <w:rFonts w:ascii="Times New Roman" w:eastAsia="Times New Roman" w:hAnsi="Times New Roman" w:cs="Times New Roman"/>
            <w:b/>
            <w:bCs/>
            <w:color w:val="396E39"/>
            <w:sz w:val="28"/>
            <w:szCs w:val="28"/>
            <w:lang w:eastAsia="it-IT"/>
          </w:rPr>
          <w:t>Curriculum Vitae (CV)</w:t>
        </w:r>
      </w:hyperlink>
      <w:r w:rsidRPr="006B5466">
        <w:rPr>
          <w:rFonts w:ascii="Times New Roman" w:eastAsia="Times New Roman" w:hAnsi="Times New Roman" w:cs="Times New Roman"/>
          <w:color w:val="000000"/>
          <w:sz w:val="28"/>
          <w:szCs w:val="28"/>
          <w:lang w:eastAsia="it-IT"/>
        </w:rPr>
        <w:t xml:space="preserve">: gli studenti possono compilare il proprio Curriculum Vitae, in formato </w:t>
      </w:r>
      <w:proofErr w:type="spellStart"/>
      <w:r w:rsidRPr="006B5466">
        <w:rPr>
          <w:rFonts w:ascii="Times New Roman" w:eastAsia="Times New Roman" w:hAnsi="Times New Roman" w:cs="Times New Roman"/>
          <w:color w:val="000000"/>
          <w:sz w:val="28"/>
          <w:szCs w:val="28"/>
          <w:lang w:eastAsia="it-IT"/>
        </w:rPr>
        <w:t>Europass</w:t>
      </w:r>
      <w:proofErr w:type="spellEnd"/>
      <w:r w:rsidRPr="006B5466">
        <w:rPr>
          <w:rFonts w:ascii="Times New Roman" w:eastAsia="Times New Roman" w:hAnsi="Times New Roman" w:cs="Times New Roman"/>
          <w:color w:val="000000"/>
          <w:sz w:val="28"/>
          <w:szCs w:val="28"/>
          <w:lang w:eastAsia="it-IT"/>
        </w:rPr>
        <w:t xml:space="preserve">. Le informazioni sul percorso scolastico sono ottenute dai dati amministrativi della scuola, tutte le altre informazioni possono essere gestite autonomamente dallo studente attraverso la pagina </w:t>
      </w:r>
      <w:proofErr w:type="spellStart"/>
      <w:r w:rsidRPr="006B5466">
        <w:rPr>
          <w:rFonts w:ascii="Times New Roman" w:eastAsia="Times New Roman" w:hAnsi="Times New Roman" w:cs="Times New Roman"/>
          <w:color w:val="000000"/>
          <w:sz w:val="28"/>
          <w:szCs w:val="28"/>
          <w:lang w:eastAsia="it-IT"/>
        </w:rPr>
        <w:t>MyAlmaDiploma</w:t>
      </w:r>
      <w:proofErr w:type="spellEnd"/>
      <w:r w:rsidRPr="006B5466">
        <w:rPr>
          <w:rFonts w:ascii="Times New Roman" w:eastAsia="Times New Roman" w:hAnsi="Times New Roman" w:cs="Times New Roman"/>
          <w:color w:val="000000"/>
          <w:sz w:val="28"/>
          <w:szCs w:val="28"/>
          <w:lang w:eastAsia="it-IT"/>
        </w:rPr>
        <w:t xml:space="preserve">. Al temine dell’Esame di Stato, i </w:t>
      </w:r>
      <w:proofErr w:type="spellStart"/>
      <w:r w:rsidRPr="006B5466">
        <w:rPr>
          <w:rFonts w:ascii="Times New Roman" w:eastAsia="Times New Roman" w:hAnsi="Times New Roman" w:cs="Times New Roman"/>
          <w:color w:val="000000"/>
          <w:sz w:val="28"/>
          <w:szCs w:val="28"/>
          <w:lang w:eastAsia="it-IT"/>
        </w:rPr>
        <w:t>curricula</w:t>
      </w:r>
      <w:proofErr w:type="spellEnd"/>
      <w:r w:rsidRPr="006B5466">
        <w:rPr>
          <w:rFonts w:ascii="Times New Roman" w:eastAsia="Times New Roman" w:hAnsi="Times New Roman" w:cs="Times New Roman"/>
          <w:color w:val="000000"/>
          <w:sz w:val="28"/>
          <w:szCs w:val="28"/>
          <w:lang w:eastAsia="it-IT"/>
        </w:rPr>
        <w:t xml:space="preserve"> dei diplomati che ne hanno autorizzato la pubblicazione, entrano a far parte della banca dati per l’intermediazione.</w:t>
      </w:r>
    </w:p>
    <w:p w:rsidR="006B5466" w:rsidRPr="006B5466" w:rsidRDefault="006B5466" w:rsidP="006B54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color w:val="000000"/>
          <w:sz w:val="28"/>
          <w:szCs w:val="28"/>
          <w:lang w:eastAsia="it-IT"/>
        </w:rPr>
        <w:t> </w:t>
      </w:r>
    </w:p>
    <w:p w:rsidR="006B5466" w:rsidRPr="006B5466" w:rsidRDefault="006B5466" w:rsidP="006B54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b/>
          <w:bCs/>
          <w:color w:val="000000"/>
          <w:sz w:val="28"/>
          <w:szCs w:val="28"/>
          <w:lang w:eastAsia="it-IT"/>
        </w:rPr>
        <w:t>REPORT PER GLI ISTITUTI</w:t>
      </w:r>
    </w:p>
    <w:p w:rsidR="006B5466" w:rsidRPr="006B5466" w:rsidRDefault="006B5466" w:rsidP="006B54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7" w:tgtFrame="_blank" w:history="1">
        <w:r w:rsidRPr="006B5466">
          <w:rPr>
            <w:rFonts w:ascii="Times New Roman" w:eastAsia="Times New Roman" w:hAnsi="Times New Roman" w:cs="Times New Roman"/>
            <w:b/>
            <w:bCs/>
            <w:color w:val="396E39"/>
            <w:sz w:val="28"/>
            <w:szCs w:val="28"/>
            <w:lang w:eastAsia="it-IT"/>
          </w:rPr>
          <w:t>Profilo Orientativo di Istituto (POI)</w:t>
        </w:r>
      </w:hyperlink>
      <w:r w:rsidRPr="006B5466">
        <w:rPr>
          <w:rFonts w:ascii="Times New Roman" w:eastAsia="Times New Roman" w:hAnsi="Times New Roman" w:cs="Times New Roman"/>
          <w:color w:val="000000"/>
          <w:sz w:val="28"/>
          <w:szCs w:val="28"/>
          <w:lang w:eastAsia="it-IT"/>
        </w:rPr>
        <w:t xml:space="preserve">: i risultati contenuti in questo report provengono dalle compilazioni, debitamente rielaborate e aggregate, del percorso </w:t>
      </w:r>
      <w:proofErr w:type="spellStart"/>
      <w:r w:rsidRPr="006B5466">
        <w:rPr>
          <w:rFonts w:ascii="Times New Roman" w:eastAsia="Times New Roman" w:hAnsi="Times New Roman" w:cs="Times New Roman"/>
          <w:color w:val="000000"/>
          <w:sz w:val="28"/>
          <w:szCs w:val="28"/>
          <w:lang w:eastAsia="it-IT"/>
        </w:rPr>
        <w:t>AlmaOrièntati</w:t>
      </w:r>
      <w:proofErr w:type="spellEnd"/>
      <w:r w:rsidRPr="006B5466">
        <w:rPr>
          <w:rFonts w:ascii="Times New Roman" w:eastAsia="Times New Roman" w:hAnsi="Times New Roman" w:cs="Times New Roman"/>
          <w:color w:val="000000"/>
          <w:sz w:val="28"/>
          <w:szCs w:val="28"/>
          <w:lang w:eastAsia="it-IT"/>
        </w:rPr>
        <w:t xml:space="preserve"> effettuate dagli studenti delle classi quarte. Il POI viene restituito agli istituti all’inizio dell’anno scolastico successivo per aiutare la scuola nella programmazione delle attività di orientamento;</w:t>
      </w:r>
      <w:r w:rsidRPr="006B5466">
        <w:rPr>
          <w:rFonts w:ascii="Times New Roman" w:eastAsia="Times New Roman" w:hAnsi="Times New Roman" w:cs="Times New Roman"/>
          <w:color w:val="000000"/>
          <w:sz w:val="28"/>
          <w:szCs w:val="28"/>
          <w:lang w:eastAsia="it-IT"/>
        </w:rPr>
        <w:br/>
        <w:t> </w:t>
      </w:r>
    </w:p>
    <w:p w:rsidR="006B5466" w:rsidRPr="006B5466" w:rsidRDefault="006B5466" w:rsidP="006B54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8" w:tgtFrame="_blank" w:history="1">
        <w:r w:rsidRPr="006B5466">
          <w:rPr>
            <w:rFonts w:ascii="Times New Roman" w:eastAsia="Times New Roman" w:hAnsi="Times New Roman" w:cs="Times New Roman"/>
            <w:b/>
            <w:bCs/>
            <w:color w:val="396E39"/>
            <w:sz w:val="28"/>
            <w:szCs w:val="28"/>
            <w:lang w:eastAsia="it-IT"/>
          </w:rPr>
          <w:t>Intenzioni post-diploma</w:t>
        </w:r>
      </w:hyperlink>
      <w:r w:rsidRPr="006B5466">
        <w:rPr>
          <w:rFonts w:ascii="Times New Roman" w:eastAsia="Times New Roman" w:hAnsi="Times New Roman" w:cs="Times New Roman"/>
          <w:color w:val="000000"/>
          <w:sz w:val="28"/>
          <w:szCs w:val="28"/>
          <w:lang w:eastAsia="it-IT"/>
        </w:rPr>
        <w:t xml:space="preserve">: assieme al Profilo Orientativo di Istituto, alle scuole associate viene restituito anche un file </w:t>
      </w:r>
      <w:proofErr w:type="spellStart"/>
      <w:r w:rsidRPr="006B5466">
        <w:rPr>
          <w:rFonts w:ascii="Times New Roman" w:eastAsia="Times New Roman" w:hAnsi="Times New Roman" w:cs="Times New Roman"/>
          <w:color w:val="000000"/>
          <w:sz w:val="28"/>
          <w:szCs w:val="28"/>
          <w:lang w:eastAsia="it-IT"/>
        </w:rPr>
        <w:t>excel</w:t>
      </w:r>
      <w:proofErr w:type="spellEnd"/>
      <w:r w:rsidRPr="006B5466">
        <w:rPr>
          <w:rFonts w:ascii="Times New Roman" w:eastAsia="Times New Roman" w:hAnsi="Times New Roman" w:cs="Times New Roman"/>
          <w:color w:val="000000"/>
          <w:sz w:val="28"/>
          <w:szCs w:val="28"/>
          <w:lang w:eastAsia="it-IT"/>
        </w:rPr>
        <w:t xml:space="preserve"> nel quale il referente per l’orientamento può vedere l’intenzione post-diploma di ogni studente che abbia compilato </w:t>
      </w:r>
      <w:proofErr w:type="spellStart"/>
      <w:r w:rsidRPr="006B5466">
        <w:rPr>
          <w:rFonts w:ascii="Times New Roman" w:eastAsia="Times New Roman" w:hAnsi="Times New Roman" w:cs="Times New Roman"/>
          <w:color w:val="000000"/>
          <w:sz w:val="28"/>
          <w:szCs w:val="28"/>
          <w:lang w:eastAsia="it-IT"/>
        </w:rPr>
        <w:t>AlmaOrièntati</w:t>
      </w:r>
      <w:proofErr w:type="spellEnd"/>
      <w:r w:rsidRPr="006B5466">
        <w:rPr>
          <w:rFonts w:ascii="Times New Roman" w:eastAsia="Times New Roman" w:hAnsi="Times New Roman" w:cs="Times New Roman"/>
          <w:color w:val="000000"/>
          <w:sz w:val="28"/>
          <w:szCs w:val="28"/>
          <w:lang w:eastAsia="it-IT"/>
        </w:rPr>
        <w:t xml:space="preserve"> in quarta. Per ogni studente viene indicato se la sua intenzione post-diploma è “Studio”, “Lavoro” oppure se è “Incerto”. Per ogni studente che abbia scelto l’opzione “Studio” viene anche indicato l’ambito </w:t>
      </w:r>
      <w:r w:rsidRPr="006B5466">
        <w:rPr>
          <w:rFonts w:ascii="Times New Roman" w:eastAsia="Times New Roman" w:hAnsi="Times New Roman" w:cs="Times New Roman"/>
          <w:color w:val="000000"/>
          <w:sz w:val="28"/>
          <w:szCs w:val="28"/>
          <w:lang w:eastAsia="it-IT"/>
        </w:rPr>
        <w:lastRenderedPageBreak/>
        <w:t>disciplinare preferito. Questo report può essere molto utile alle scuole per organizzare attività mirate di orientamento per ogni singola classe o indirizzo di studi.</w:t>
      </w:r>
    </w:p>
    <w:p w:rsidR="006B5466" w:rsidRPr="006B5466" w:rsidRDefault="006B5466" w:rsidP="006B546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b/>
          <w:bCs/>
          <w:color w:val="000000"/>
          <w:sz w:val="28"/>
          <w:szCs w:val="28"/>
          <w:lang w:eastAsia="it-IT"/>
        </w:rPr>
        <w:t>Profilo dei Diplomati</w:t>
      </w:r>
      <w:r w:rsidRPr="006B5466">
        <w:rPr>
          <w:rFonts w:ascii="Times New Roman" w:eastAsia="Times New Roman" w:hAnsi="Times New Roman" w:cs="Times New Roman"/>
          <w:color w:val="000000"/>
          <w:sz w:val="28"/>
          <w:szCs w:val="28"/>
          <w:lang w:eastAsia="it-IT"/>
        </w:rPr>
        <w:t xml:space="preserve">: Si ottiene dall’elaborazione delle risposte fornite dagli studenti di quinta nel questionario </w:t>
      </w:r>
      <w:proofErr w:type="spellStart"/>
      <w:r w:rsidRPr="006B5466">
        <w:rPr>
          <w:rFonts w:ascii="Times New Roman" w:eastAsia="Times New Roman" w:hAnsi="Times New Roman" w:cs="Times New Roman"/>
          <w:color w:val="000000"/>
          <w:sz w:val="28"/>
          <w:szCs w:val="28"/>
          <w:lang w:eastAsia="it-IT"/>
        </w:rPr>
        <w:t>AlmaDiploma</w:t>
      </w:r>
      <w:proofErr w:type="spellEnd"/>
      <w:r w:rsidRPr="006B5466">
        <w:rPr>
          <w:rFonts w:ascii="Times New Roman" w:eastAsia="Times New Roman" w:hAnsi="Times New Roman" w:cs="Times New Roman"/>
          <w:color w:val="000000"/>
          <w:sz w:val="28"/>
          <w:szCs w:val="28"/>
          <w:lang w:eastAsia="it-IT"/>
        </w:rPr>
        <w:t>, nel quale possono esprimere una valutazione sulla propria esperienza scolastica. Il Profilo dei Diplomati contiene una serie di indicatori sulle caratteristiche anagrafiche dei diplomati, sull’origine sociale, sulla riuscita negli studi, sulle attività extra-scolastiche svolte, sulle conoscenze linguistiche e informatiche, sulla valutazione dell’esperienza scolastica e sulle prospettive di studio e di lavoro. Tutti questi indicatori possono essere molto utili alla scuola in fase di autovalutazione per misurare la propria efficacia interna.</w:t>
      </w:r>
      <w:r w:rsidRPr="006B5466">
        <w:rPr>
          <w:rFonts w:ascii="Times New Roman" w:eastAsia="Times New Roman" w:hAnsi="Times New Roman" w:cs="Times New Roman"/>
          <w:color w:val="000000"/>
          <w:sz w:val="28"/>
          <w:szCs w:val="28"/>
          <w:lang w:eastAsia="it-IT"/>
        </w:rPr>
        <w:br/>
      </w:r>
      <w:r w:rsidRPr="006B5466">
        <w:rPr>
          <w:rFonts w:ascii="Times New Roman" w:eastAsia="Times New Roman" w:hAnsi="Times New Roman" w:cs="Times New Roman"/>
          <w:color w:val="000000"/>
          <w:sz w:val="28"/>
          <w:szCs w:val="28"/>
          <w:lang w:eastAsia="it-IT"/>
        </w:rPr>
        <w:br/>
        <w:t>Annualmente ogni istituto ha il proprio Profilo a disposizione nell’area riservata ed utilizzando determinate variabili di selezione e di disaggregazione può effettuare diverse elaborazioni. Vediamo alcuni esempi:</w:t>
      </w:r>
      <w:r w:rsidRPr="006B5466">
        <w:rPr>
          <w:rFonts w:ascii="Times New Roman" w:eastAsia="Times New Roman" w:hAnsi="Times New Roman" w:cs="Times New Roman"/>
          <w:color w:val="000000"/>
          <w:sz w:val="28"/>
          <w:szCs w:val="28"/>
          <w:lang w:eastAsia="it-IT"/>
        </w:rPr>
        <w:br/>
        <w:t> </w:t>
      </w:r>
    </w:p>
    <w:p w:rsidR="006B5466" w:rsidRPr="006B5466" w:rsidRDefault="006B5466" w:rsidP="006B5466">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9" w:tgtFrame="_blank" w:history="1">
        <w:r w:rsidRPr="006B5466">
          <w:rPr>
            <w:rFonts w:ascii="Times New Roman" w:eastAsia="Times New Roman" w:hAnsi="Times New Roman" w:cs="Times New Roman"/>
            <w:b/>
            <w:bCs/>
            <w:color w:val="396E39"/>
            <w:sz w:val="28"/>
            <w:szCs w:val="28"/>
            <w:lang w:eastAsia="it-IT"/>
          </w:rPr>
          <w:t>Profilo dei diplomati per tipo di diploma</w:t>
        </w:r>
      </w:hyperlink>
      <w:r w:rsidRPr="006B5466">
        <w:rPr>
          <w:rFonts w:ascii="Times New Roman" w:eastAsia="Times New Roman" w:hAnsi="Times New Roman" w:cs="Times New Roman"/>
          <w:color w:val="000000"/>
          <w:sz w:val="28"/>
          <w:szCs w:val="28"/>
          <w:lang w:eastAsia="it-IT"/>
        </w:rPr>
        <w:t>: ogni istituto può confrontare la performance dei vari tipi di diploma (liceo, tecnico, professionale) presenti al proprio interno;</w:t>
      </w:r>
      <w:r w:rsidRPr="006B5466">
        <w:rPr>
          <w:rFonts w:ascii="Times New Roman" w:eastAsia="Times New Roman" w:hAnsi="Times New Roman" w:cs="Times New Roman"/>
          <w:color w:val="000000"/>
          <w:sz w:val="28"/>
          <w:szCs w:val="28"/>
          <w:lang w:eastAsia="it-IT"/>
        </w:rPr>
        <w:br/>
        <w:t> </w:t>
      </w:r>
    </w:p>
    <w:p w:rsidR="006B5466" w:rsidRPr="006B5466" w:rsidRDefault="006B5466" w:rsidP="006B5466">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10" w:tgtFrame="_blank" w:history="1">
        <w:r w:rsidRPr="006B5466">
          <w:rPr>
            <w:rFonts w:ascii="Times New Roman" w:eastAsia="Times New Roman" w:hAnsi="Times New Roman" w:cs="Times New Roman"/>
            <w:b/>
            <w:bCs/>
            <w:color w:val="396E39"/>
            <w:sz w:val="28"/>
            <w:szCs w:val="28"/>
            <w:lang w:eastAsia="it-IT"/>
          </w:rPr>
          <w:t>Profilo dei diplomati per indirizzo di studio</w:t>
        </w:r>
      </w:hyperlink>
      <w:r w:rsidRPr="006B5466">
        <w:rPr>
          <w:rFonts w:ascii="Times New Roman" w:eastAsia="Times New Roman" w:hAnsi="Times New Roman" w:cs="Times New Roman"/>
          <w:color w:val="000000"/>
          <w:sz w:val="28"/>
          <w:szCs w:val="28"/>
          <w:lang w:eastAsia="it-IT"/>
        </w:rPr>
        <w:t>: ogni istituto può confrontare la performance dei vari indirizzi di studio presenti al proprio interno. E’ possibile confrontare per esempio i risultati dell’indirizzo Amministrazione Finanza e Marketing con quelli di Sistemi Informativi Aziendali e con quelli dell’indirizzo Relazioni Internazionali per il Marketing;</w:t>
      </w:r>
      <w:r w:rsidRPr="006B5466">
        <w:rPr>
          <w:rFonts w:ascii="Times New Roman" w:eastAsia="Times New Roman" w:hAnsi="Times New Roman" w:cs="Times New Roman"/>
          <w:color w:val="000000"/>
          <w:sz w:val="28"/>
          <w:szCs w:val="28"/>
          <w:lang w:eastAsia="it-IT"/>
        </w:rPr>
        <w:br/>
        <w:t> </w:t>
      </w:r>
    </w:p>
    <w:p w:rsidR="006B5466" w:rsidRPr="006B5466" w:rsidRDefault="006B5466" w:rsidP="006B5466">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11" w:tgtFrame="_blank" w:history="1">
        <w:r w:rsidRPr="006B5466">
          <w:rPr>
            <w:rFonts w:ascii="Times New Roman" w:eastAsia="Times New Roman" w:hAnsi="Times New Roman" w:cs="Times New Roman"/>
            <w:b/>
            <w:bCs/>
            <w:color w:val="396E39"/>
            <w:sz w:val="28"/>
            <w:szCs w:val="28"/>
            <w:lang w:eastAsia="it-IT"/>
          </w:rPr>
          <w:t>Profilo dei diplomati per genere</w:t>
        </w:r>
      </w:hyperlink>
      <w:r w:rsidRPr="006B5466">
        <w:rPr>
          <w:rFonts w:ascii="Times New Roman" w:eastAsia="Times New Roman" w:hAnsi="Times New Roman" w:cs="Times New Roman"/>
          <w:color w:val="000000"/>
          <w:sz w:val="28"/>
          <w:szCs w:val="28"/>
          <w:lang w:eastAsia="it-IT"/>
        </w:rPr>
        <w:t>: si confrontano le performance tra maschi e femmine;</w:t>
      </w:r>
      <w:r w:rsidRPr="006B5466">
        <w:rPr>
          <w:rFonts w:ascii="Times New Roman" w:eastAsia="Times New Roman" w:hAnsi="Times New Roman" w:cs="Times New Roman"/>
          <w:color w:val="000000"/>
          <w:sz w:val="28"/>
          <w:szCs w:val="28"/>
          <w:lang w:eastAsia="it-IT"/>
        </w:rPr>
        <w:br/>
        <w:t> </w:t>
      </w:r>
    </w:p>
    <w:p w:rsidR="006B5466" w:rsidRPr="006B5466" w:rsidRDefault="006B5466" w:rsidP="006B5466">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12" w:tgtFrame="_blank" w:history="1">
        <w:r w:rsidRPr="006B5466">
          <w:rPr>
            <w:rFonts w:ascii="Times New Roman" w:eastAsia="Times New Roman" w:hAnsi="Times New Roman" w:cs="Times New Roman"/>
            <w:b/>
            <w:bCs/>
            <w:color w:val="396E39"/>
            <w:sz w:val="28"/>
            <w:szCs w:val="28"/>
            <w:lang w:eastAsia="it-IT"/>
          </w:rPr>
          <w:t>Serie Storica Profilo dei Diplomati</w:t>
        </w:r>
      </w:hyperlink>
      <w:r w:rsidRPr="006B5466">
        <w:rPr>
          <w:rFonts w:ascii="Times New Roman" w:eastAsia="Times New Roman" w:hAnsi="Times New Roman" w:cs="Times New Roman"/>
          <w:b/>
          <w:bCs/>
          <w:color w:val="000000"/>
          <w:sz w:val="28"/>
          <w:szCs w:val="28"/>
          <w:lang w:eastAsia="it-IT"/>
        </w:rPr>
        <w:t>: </w:t>
      </w:r>
      <w:r w:rsidRPr="006B5466">
        <w:rPr>
          <w:rFonts w:ascii="Times New Roman" w:eastAsia="Times New Roman" w:hAnsi="Times New Roman" w:cs="Times New Roman"/>
          <w:color w:val="000000"/>
          <w:sz w:val="28"/>
          <w:szCs w:val="28"/>
          <w:lang w:eastAsia="it-IT"/>
        </w:rPr>
        <w:t>ogni anno l’istituto può confrontare l’andamento degli indicatori restituiti dal Profilo dei Diplomati con quelli dell’anno o degli anni precedenti.</w:t>
      </w:r>
    </w:p>
    <w:p w:rsidR="006B5466" w:rsidRPr="006B5466" w:rsidRDefault="006B5466" w:rsidP="006B54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r w:rsidRPr="006B5466">
        <w:rPr>
          <w:rFonts w:ascii="Times New Roman" w:eastAsia="Times New Roman" w:hAnsi="Times New Roman" w:cs="Times New Roman"/>
          <w:b/>
          <w:bCs/>
          <w:color w:val="000000"/>
          <w:sz w:val="28"/>
          <w:szCs w:val="28"/>
          <w:lang w:eastAsia="it-IT"/>
        </w:rPr>
        <w:t> </w:t>
      </w:r>
    </w:p>
    <w:p w:rsidR="006B5466" w:rsidRPr="006B5466" w:rsidRDefault="006B5466" w:rsidP="006B54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it-IT"/>
        </w:rPr>
      </w:pPr>
      <w:hyperlink r:id="rId13" w:tgtFrame="_blank" w:history="1">
        <w:r w:rsidRPr="006B5466">
          <w:rPr>
            <w:rFonts w:ascii="Times New Roman" w:eastAsia="Times New Roman" w:hAnsi="Times New Roman" w:cs="Times New Roman"/>
            <w:b/>
            <w:bCs/>
            <w:color w:val="396E39"/>
            <w:sz w:val="28"/>
            <w:szCs w:val="28"/>
            <w:lang w:eastAsia="it-IT"/>
          </w:rPr>
          <w:t>Indagine ad 1, 3 o 5 anni dal titolo di studio</w:t>
        </w:r>
      </w:hyperlink>
      <w:r w:rsidRPr="006B5466">
        <w:rPr>
          <w:rFonts w:ascii="Times New Roman" w:eastAsia="Times New Roman" w:hAnsi="Times New Roman" w:cs="Times New Roman"/>
          <w:color w:val="000000"/>
          <w:sz w:val="28"/>
          <w:szCs w:val="28"/>
          <w:lang w:eastAsia="it-IT"/>
        </w:rPr>
        <w:t xml:space="preserve">: ogni scuola associata può decidere, in maniera facoltativa, se seguire i propri diplomati anche dopo il titolo di studio. L’istituto può richiedere ad </w:t>
      </w:r>
      <w:proofErr w:type="spellStart"/>
      <w:r w:rsidRPr="006B5466">
        <w:rPr>
          <w:rFonts w:ascii="Times New Roman" w:eastAsia="Times New Roman" w:hAnsi="Times New Roman" w:cs="Times New Roman"/>
          <w:color w:val="000000"/>
          <w:sz w:val="28"/>
          <w:szCs w:val="28"/>
          <w:lang w:eastAsia="it-IT"/>
        </w:rPr>
        <w:t>AlmaDiploma</w:t>
      </w:r>
      <w:proofErr w:type="spellEnd"/>
      <w:r w:rsidRPr="006B5466">
        <w:rPr>
          <w:rFonts w:ascii="Times New Roman" w:eastAsia="Times New Roman" w:hAnsi="Times New Roman" w:cs="Times New Roman"/>
          <w:color w:val="000000"/>
          <w:sz w:val="28"/>
          <w:szCs w:val="28"/>
          <w:lang w:eastAsia="it-IT"/>
        </w:rPr>
        <w:t xml:space="preserve"> di intervistare i propri ex alunni ad 1 o 3 o 5 anni dal titolo di studio. Verrà così restituito alla scuola l’Indagine a distanza sulla condizione occupazionale e formativa dei </w:t>
      </w:r>
      <w:r w:rsidRPr="006B5466">
        <w:rPr>
          <w:rFonts w:ascii="Times New Roman" w:eastAsia="Times New Roman" w:hAnsi="Times New Roman" w:cs="Times New Roman"/>
          <w:color w:val="000000"/>
          <w:sz w:val="28"/>
          <w:szCs w:val="28"/>
          <w:lang w:eastAsia="it-IT"/>
        </w:rPr>
        <w:lastRenderedPageBreak/>
        <w:t>diplomati. Il dirigente avrà così a disposizione una serie di indicatori utili per valutare l’efficacia esterna dell’istituto.</w:t>
      </w:r>
    </w:p>
    <w:p w:rsidR="00D6155A" w:rsidRPr="006B5466" w:rsidRDefault="00D6155A">
      <w:pPr>
        <w:rPr>
          <w:rFonts w:ascii="Times New Roman" w:hAnsi="Times New Roman" w:cs="Times New Roman"/>
          <w:sz w:val="28"/>
          <w:szCs w:val="28"/>
        </w:rPr>
      </w:pPr>
    </w:p>
    <w:sectPr w:rsidR="00D6155A" w:rsidRPr="006B5466" w:rsidSect="00D615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D1CEC"/>
    <w:multiLevelType w:val="multilevel"/>
    <w:tmpl w:val="986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53601"/>
    <w:multiLevelType w:val="multilevel"/>
    <w:tmpl w:val="0DC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51E6D"/>
    <w:multiLevelType w:val="multilevel"/>
    <w:tmpl w:val="D166D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D0256B"/>
    <w:multiLevelType w:val="multilevel"/>
    <w:tmpl w:val="876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6B5466"/>
    <w:rsid w:val="006B5466"/>
    <w:rsid w:val="00D615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155A"/>
  </w:style>
  <w:style w:type="paragraph" w:styleId="Titolo1">
    <w:name w:val="heading 1"/>
    <w:basedOn w:val="Normale"/>
    <w:link w:val="Titolo1Carattere"/>
    <w:uiPriority w:val="9"/>
    <w:qFormat/>
    <w:rsid w:val="006B5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5466"/>
    <w:rPr>
      <w:rFonts w:ascii="Times New Roman" w:eastAsia="Times New Roman" w:hAnsi="Times New Roman" w:cs="Times New Roman"/>
      <w:b/>
      <w:bCs/>
      <w:kern w:val="36"/>
      <w:sz w:val="48"/>
      <w:szCs w:val="48"/>
      <w:lang w:eastAsia="it-IT"/>
    </w:rPr>
  </w:style>
  <w:style w:type="paragraph" w:customStyle="1" w:styleId="rtejustify">
    <w:name w:val="rtejustify"/>
    <w:basedOn w:val="Normale"/>
    <w:rsid w:val="006B54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B5466"/>
    <w:rPr>
      <w:b/>
      <w:bCs/>
    </w:rPr>
  </w:style>
  <w:style w:type="character" w:styleId="Collegamentoipertestuale">
    <w:name w:val="Hyperlink"/>
    <w:basedOn w:val="Carpredefinitoparagrafo"/>
    <w:uiPriority w:val="99"/>
    <w:semiHidden/>
    <w:unhideWhenUsed/>
    <w:rsid w:val="006B5466"/>
    <w:rPr>
      <w:color w:val="0000FF"/>
      <w:u w:val="single"/>
    </w:rPr>
  </w:style>
</w:styles>
</file>

<file path=word/webSettings.xml><?xml version="1.0" encoding="utf-8"?>
<w:webSettings xmlns:r="http://schemas.openxmlformats.org/officeDocument/2006/relationships" xmlns:w="http://schemas.openxmlformats.org/wordprocessingml/2006/main">
  <w:divs>
    <w:div w:id="10652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madiploma.it/info/pdf/scuole/esempi/Intenzioni_post_diploma.pdf" TargetMode="External"/><Relationship Id="rId13" Type="http://schemas.openxmlformats.org/officeDocument/2006/relationships/hyperlink" Target="http://www.almadiploma.it/info/pdf/scuole/esempi/esempio_indagine_a_distanza.pdf" TargetMode="External"/><Relationship Id="rId3" Type="http://schemas.openxmlformats.org/officeDocument/2006/relationships/settings" Target="settings.xml"/><Relationship Id="rId7" Type="http://schemas.openxmlformats.org/officeDocument/2006/relationships/hyperlink" Target="http://www.almadiploma.it/info/pdf/scuole/esempi/POI_2019.pdf" TargetMode="External"/><Relationship Id="rId12" Type="http://schemas.openxmlformats.org/officeDocument/2006/relationships/hyperlink" Target="http://www.almadiploma.it/info/pdf/scuole/esempi/esempio_serie_storica_profilo_diploma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adiploma.it/info/pdf/scuole/esempi/esempio_curriculum_vitae.pdf" TargetMode="External"/><Relationship Id="rId11" Type="http://schemas.openxmlformats.org/officeDocument/2006/relationships/hyperlink" Target="https://www.almadiploma.it/info/pdf/scuole/esempi/esempio_profilo_diplomati_genere.pdf" TargetMode="External"/><Relationship Id="rId5" Type="http://schemas.openxmlformats.org/officeDocument/2006/relationships/hyperlink" Target="http://www.almadiploma.it/info/pdf/scuole/esempi/esempio_profilo_orientativo_personale.pdf" TargetMode="External"/><Relationship Id="rId15" Type="http://schemas.openxmlformats.org/officeDocument/2006/relationships/theme" Target="theme/theme1.xml"/><Relationship Id="rId10" Type="http://schemas.openxmlformats.org/officeDocument/2006/relationships/hyperlink" Target="https://www.almadiploma.it/info/pdf/scuole/esempi/esempio_profilo_diplomati_indirizzo_studio.pdf" TargetMode="External"/><Relationship Id="rId4" Type="http://schemas.openxmlformats.org/officeDocument/2006/relationships/webSettings" Target="webSettings.xml"/><Relationship Id="rId9" Type="http://schemas.openxmlformats.org/officeDocument/2006/relationships/hyperlink" Target="http://www.almadiploma.it/info/pdf/scuole/esempi/esempio_profilo_diplomati_tipo_diploma.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2019-10-15T11:06:00Z</dcterms:created>
  <dcterms:modified xsi:type="dcterms:W3CDTF">2019-10-15T11:06:00Z</dcterms:modified>
</cp:coreProperties>
</file>